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38150" cy="6000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38149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4.50pt;height:47.2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9FF97EB">
      <w:pPr>
        <w:pStyle w:val="72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 w14:paraId="219867A0">
      <w:pPr>
        <w:pStyle w:val="7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9675982">
      <w:pPr>
        <w:pStyle w:val="7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47216D9">
      <w:pPr>
        <w:pStyle w:val="72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68D0AE4B">
      <w:pPr>
        <w:pStyle w:val="72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5A6CFE6D">
      <w:pPr>
        <w:pStyle w:val="72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371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tabs>
          <w:tab w:val="left" w:leader="none" w:pos="2033"/>
          <w:tab w:val="left" w:leader="none" w:pos="2830"/>
        </w:tabs>
        <w:spacing/>
        <w:ind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 w:eastAsia="en-US"/>
        </w:rPr>
        <w:t xml:space="preserve">щодо відповідального (позаофісного)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товариства з обмеженою відповідальністю</w:t>
      </w:r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Універмаг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статті 631, 938, 940, 954, 955 Цивільного Кодексу України, пункту 2 статті 29 Закону України «Про місцеве самоврядування в Україні», на підставі «Положення про Архівний відділ Берестинської міської ради», з урахуванням листа директора </w:t>
      </w:r>
      <w:r>
        <w:rPr>
          <w:sz w:val="28"/>
          <w:szCs w:val="28"/>
          <w:lang w:val="uk-UA"/>
        </w:rPr>
        <w:t xml:space="preserve">Товариства з обмеженою відповідальністю</w:t>
      </w:r>
      <w:r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Універмаг</w:t>
      </w:r>
      <w:r>
        <w:rPr>
          <w:sz w:val="28"/>
          <w:szCs w:val="28"/>
          <w:lang w:val="uk-UA"/>
        </w:rPr>
        <w:t xml:space="preserve">», виконавчий комітет Берестинської міської ради   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2"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914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Доручити Архівному відділу Берестинської міської ради виконання заходів щодо відповідального (позаофісного) зберігання архівних документів довготривалого зберігання і з кадрових питань (особового складу) Товариства з </w:t>
      </w:r>
      <w:r>
        <w:rPr>
          <w:sz w:val="28"/>
          <w:szCs w:val="28"/>
          <w:lang w:val="uk-UA"/>
        </w:rPr>
        <w:t xml:space="preserve">обмеженою</w:t>
      </w:r>
      <w:r>
        <w:rPr>
          <w:sz w:val="28"/>
          <w:szCs w:val="28"/>
          <w:lang w:val="uk-UA"/>
        </w:rPr>
        <w:t xml:space="preserve"> відповідальністю «</w:t>
      </w:r>
      <w:r>
        <w:rPr>
          <w:sz w:val="28"/>
          <w:szCs w:val="28"/>
          <w:lang w:val="uk-UA"/>
        </w:rPr>
        <w:t xml:space="preserve">Універмаг</w:t>
      </w:r>
      <w:r>
        <w:rPr>
          <w:sz w:val="28"/>
          <w:szCs w:val="28"/>
          <w:lang w:val="uk-UA"/>
        </w:rPr>
        <w:t xml:space="preserve">» (код ЄДРПОУ </w:t>
      </w:r>
      <w:r>
        <w:rPr>
          <w:sz w:val="28"/>
          <w:szCs w:val="28"/>
          <w:lang w:val="uk-UA"/>
        </w:rPr>
        <w:t xml:space="preserve">21256672</w:t>
      </w:r>
      <w:r>
        <w:rPr>
          <w:sz w:val="28"/>
          <w:szCs w:val="28"/>
          <w:lang w:val="uk-UA"/>
        </w:rPr>
        <w:t xml:space="preserve">) за 19</w:t>
      </w:r>
      <w:r>
        <w:rPr>
          <w:sz w:val="28"/>
          <w:szCs w:val="28"/>
          <w:lang w:val="uk-UA"/>
        </w:rPr>
        <w:t xml:space="preserve">92</w:t>
      </w:r>
      <w:r>
        <w:rPr>
          <w:sz w:val="28"/>
          <w:szCs w:val="28"/>
          <w:lang w:val="uk-UA"/>
        </w:rPr>
        <w:t xml:space="preserve">-200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 роки.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numPr>
          <w:ilvl w:val="0"/>
          <w:numId w:val="3"/>
        </w:numPr>
        <w:pBdr/>
        <w:tabs>
          <w:tab w:val="left" w:leader="none" w:pos="720"/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Архівному відділу Берестинської міської ради (Костянтин ФРОЛОВ) на укладання договору відповідального (позаофісного) зберігання архівних документів з Товариств</w:t>
      </w:r>
      <w:r>
        <w:rPr>
          <w:sz w:val="28"/>
          <w:szCs w:val="28"/>
          <w:lang w:val="uk-UA"/>
        </w:rPr>
        <w:t xml:space="preserve">ом з обмежєеною</w:t>
      </w:r>
      <w:r>
        <w:rPr>
          <w:sz w:val="28"/>
          <w:szCs w:val="28"/>
          <w:lang w:val="uk-UA"/>
        </w:rPr>
        <w:t xml:space="preserve"> відповідальністю «</w:t>
      </w:r>
      <w:r>
        <w:rPr>
          <w:sz w:val="28"/>
          <w:szCs w:val="28"/>
          <w:lang w:val="uk-UA"/>
        </w:rPr>
        <w:t xml:space="preserve">Універмаг</w:t>
      </w:r>
      <w:r>
        <w:rPr>
          <w:sz w:val="28"/>
          <w:szCs w:val="28"/>
          <w:lang w:val="uk-UA"/>
        </w:rPr>
        <w:t xml:space="preserve">» (Володимир </w:t>
      </w:r>
      <w:r>
        <w:rPr>
          <w:sz w:val="28"/>
          <w:szCs w:val="28"/>
          <w:lang w:val="uk-UA"/>
        </w:rPr>
        <w:t xml:space="preserve">Кузнець</w:t>
      </w:r>
      <w:r>
        <w:rPr>
          <w:sz w:val="28"/>
          <w:szCs w:val="28"/>
          <w:lang w:val="uk-UA"/>
        </w:rPr>
        <w:t xml:space="preserve">) за 19</w:t>
      </w:r>
      <w:r>
        <w:rPr>
          <w:sz w:val="28"/>
          <w:szCs w:val="28"/>
          <w:lang w:val="uk-UA"/>
        </w:rPr>
        <w:t xml:space="preserve">92</w:t>
      </w:r>
      <w:r>
        <w:rPr>
          <w:sz w:val="28"/>
          <w:szCs w:val="28"/>
          <w:lang w:val="uk-UA"/>
        </w:rPr>
        <w:t xml:space="preserve">-200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 роки.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numPr>
          <w:ilvl w:val="0"/>
          <w:numId w:val="3"/>
        </w:numPr>
        <w:pBdr/>
        <w:tabs>
          <w:tab w:val="left" w:leader="none" w:pos="567"/>
          <w:tab w:val="left" w:leader="none" w:pos="709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Визначити, що збільшення обсягу архівних документів переданих на відповідальне (позаофісне) зберігання здійснюється шляхом укладання додаткової угоди між Архівним відділом Берестинської міської ради (Костянтин ФРОЛОВ) та Товариств</w:t>
      </w:r>
      <w:r>
        <w:rPr>
          <w:sz w:val="28"/>
          <w:szCs w:val="28"/>
          <w:lang w:val="uk-UA"/>
        </w:rPr>
        <w:t xml:space="preserve">ом</w:t>
      </w:r>
      <w:r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обмеженою</w:t>
      </w:r>
      <w:r>
        <w:rPr>
          <w:sz w:val="28"/>
          <w:szCs w:val="28"/>
          <w:lang w:val="uk-UA"/>
        </w:rPr>
        <w:t xml:space="preserve"> відповідальністю «</w:t>
      </w:r>
      <w:r>
        <w:rPr>
          <w:sz w:val="28"/>
          <w:szCs w:val="28"/>
          <w:lang w:val="uk-UA"/>
        </w:rPr>
        <w:t xml:space="preserve">Універмаг</w:t>
      </w:r>
      <w:r>
        <w:rPr>
          <w:sz w:val="28"/>
          <w:szCs w:val="28"/>
          <w:lang w:val="uk-UA"/>
        </w:rPr>
        <w:t xml:space="preserve">» (Володимир </w:t>
      </w:r>
      <w:r>
        <w:rPr>
          <w:sz w:val="28"/>
          <w:szCs w:val="28"/>
          <w:lang w:val="uk-UA"/>
        </w:rPr>
        <w:t xml:space="preserve">КУЗНЕЦЬ</w:t>
      </w:r>
      <w:r>
        <w:rPr>
          <w:sz w:val="28"/>
          <w:szCs w:val="28"/>
          <w:lang w:val="uk-UA"/>
        </w:rPr>
        <w:t xml:space="preserve">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надання архівних довідок, копій або витягі</w:t>
      </w:r>
      <w:r>
        <w:rPr>
          <w:sz w:val="28"/>
          <w:szCs w:val="28"/>
          <w:lang w:val="uk-UA"/>
        </w:rPr>
        <w:t xml:space="preserve">в на запити фізичних і юридичних осіб, необхідних для соціального захисту громадян, надати право Архівному відділу Берестинської міської ради на використання архівних документів довготривалого зберігання і з кадрових питань (особового складу) Товариства з </w:t>
      </w:r>
      <w:r>
        <w:rPr>
          <w:sz w:val="28"/>
          <w:szCs w:val="28"/>
          <w:lang w:val="uk-UA"/>
        </w:rPr>
        <w:t xml:space="preserve">обмеженою</w:t>
      </w:r>
      <w:r>
        <w:rPr>
          <w:sz w:val="28"/>
          <w:szCs w:val="28"/>
          <w:lang w:val="uk-UA"/>
        </w:rPr>
        <w:t xml:space="preserve"> відповідальністю «</w:t>
      </w:r>
      <w:r>
        <w:rPr>
          <w:sz w:val="28"/>
          <w:szCs w:val="28"/>
          <w:lang w:val="uk-UA"/>
        </w:rPr>
        <w:t xml:space="preserve">Універмаг</w:t>
      </w:r>
      <w:r>
        <w:rPr>
          <w:sz w:val="28"/>
          <w:szCs w:val="28"/>
          <w:lang w:val="uk-UA"/>
        </w:rPr>
        <w:t xml:space="preserve">» (код ЄДРПОУ </w:t>
      </w:r>
      <w:r>
        <w:rPr>
          <w:sz w:val="28"/>
          <w:szCs w:val="28"/>
          <w:lang w:val="uk-UA"/>
        </w:rPr>
        <w:t xml:space="preserve">21256672</w:t>
      </w:r>
      <w:r>
        <w:rPr>
          <w:sz w:val="28"/>
          <w:szCs w:val="28"/>
          <w:lang w:val="uk-UA"/>
        </w:rPr>
        <w:t xml:space="preserve">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4"/>
        <w:numPr>
          <w:ilvl w:val="0"/>
          <w:numId w:val="3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Організацію виконання рішення покласти на начальника Архівного відділу Берестинської міської ради Костянтина ФРОЛОВА, контроль за його виконанням – на заступника міського голови з питань діяльності виконавчих органів міської ради Наталію ЗІНЧЕНКО.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9"/>
        <w:pBdr/>
        <w:spacing w:after="0"/>
        <w:ind/>
        <w:rPr/>
      </w:pPr>
      <w:r/>
      <w:r/>
    </w:p>
    <w:p w14:paraId="605C1DD6">
      <w:pPr>
        <w:pStyle w:val="919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9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9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9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Світлана КРИВЕНКО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2" w:right="567" w:bottom="138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Verdana">
    <w:panose1 w:val="020B0604030504040204"/>
  </w:font>
  <w:font w:name="Times New Roman">
    <w:panose1 w:val="02020603050405020304"/>
  </w:font>
  <w:font w:name="UkrainianBaltica">
    <w:panose1 w:val="05040102010807070707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65657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55D75BC0"/>
    <w:lvl w:ilvl="0">
      <w:isLgl w:val="false"/>
      <w:lvlJc w:val="left"/>
      <w:lvlText w:val="-"/>
      <w:numFmt w:val="bullet"/>
      <w:pPr>
        <w:pBdr/>
        <w:spacing/>
        <w:ind w:hanging="360" w:left="1065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5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5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5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5"/>
      </w:pPr>
      <w:rPr>
        <w:rFonts w:hint="default" w:ascii="Wingdings" w:hAnsi="Wingdings"/>
      </w:rPr>
      <w:start w:val="1"/>
      <w:suff w:val="tab"/>
    </w:lvl>
  </w:abstractNum>
  <w:abstractNum w:abstractNumId="2">
    <w:nsid w:val="653E5569"/>
    <w:lvl w:ilvl="0">
      <w:isLgl w:val="false"/>
      <w:lvlJc w:val="left"/>
      <w:lvlText w:val="%1."/>
      <w:numFmt w:val="decimal"/>
      <w:pPr>
        <w:pBdr/>
        <w:spacing/>
        <w:ind w:hanging="435" w:left="43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3">
    <w:nsid w:val="66E1155C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/>
      </w:rPr>
      <w:start w:val="7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9">
    <w:name w:val="Heading 2 Char"/>
    <w:basedOn w:val="734"/>
    <w:link w:val="7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10">
    <w:name w:val="Heading 3 Char"/>
    <w:basedOn w:val="734"/>
    <w:link w:val="7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1">
    <w:name w:val="Heading 4 Char"/>
    <w:basedOn w:val="734"/>
    <w:link w:val="7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2">
    <w:name w:val="Heading 5 Char"/>
    <w:basedOn w:val="734"/>
    <w:link w:val="7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3">
    <w:name w:val="Heading 6 Char"/>
    <w:basedOn w:val="734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4">
    <w:name w:val="Heading 7 Char"/>
    <w:basedOn w:val="734"/>
    <w:link w:val="7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5">
    <w:name w:val="Heading 8 Char"/>
    <w:basedOn w:val="734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6">
    <w:name w:val="Heading 9 Char"/>
    <w:basedOn w:val="734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7">
    <w:name w:val="Subtitle Char"/>
    <w:basedOn w:val="734"/>
    <w:link w:val="87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8">
    <w:name w:val="Quote Char"/>
    <w:basedOn w:val="734"/>
    <w:link w:val="87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9">
    <w:name w:val="Intense Quote Char"/>
    <w:basedOn w:val="734"/>
    <w:link w:val="87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Header Char"/>
    <w:basedOn w:val="734"/>
    <w:link w:val="887"/>
    <w:uiPriority w:val="99"/>
    <w:pPr>
      <w:pBdr/>
      <w:spacing/>
      <w:ind/>
    </w:pPr>
  </w:style>
  <w:style w:type="character" w:styleId="721">
    <w:name w:val="Footer Char"/>
    <w:basedOn w:val="734"/>
    <w:link w:val="889"/>
    <w:uiPriority w:val="99"/>
    <w:pPr>
      <w:pBdr/>
      <w:spacing/>
      <w:ind/>
    </w:pPr>
  </w:style>
  <w:style w:type="character" w:styleId="722">
    <w:name w:val="Footnote Text Char"/>
    <w:basedOn w:val="734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723">
    <w:name w:val="Endnote Text Char"/>
    <w:basedOn w:val="734"/>
    <w:link w:val="895"/>
    <w:uiPriority w:val="99"/>
    <w:semiHidden/>
    <w:pPr>
      <w:pBdr/>
      <w:spacing/>
      <w:ind/>
    </w:pPr>
    <w:rPr>
      <w:sz w:val="20"/>
      <w:szCs w:val="20"/>
    </w:rPr>
  </w:style>
  <w:style w:type="paragraph" w:styleId="724" w:default="1">
    <w:name w:val="Normal"/>
    <w:qFormat/>
    <w:pPr>
      <w:pBdr/>
      <w:spacing/>
      <w:ind/>
    </w:pPr>
    <w:rPr>
      <w:sz w:val="24"/>
      <w:szCs w:val="24"/>
      <w:lang w:eastAsia="zh-CN"/>
    </w:rPr>
  </w:style>
  <w:style w:type="paragraph" w:styleId="725">
    <w:name w:val="Heading 1"/>
    <w:basedOn w:val="724"/>
    <w:next w:val="724"/>
    <w:link w:val="912"/>
    <w:uiPriority w:val="99"/>
    <w:qFormat/>
    <w:pPr>
      <w:keepNext w:val="true"/>
      <w:pBdr/>
      <w:spacing/>
      <w:ind/>
      <w:jc w:val="center"/>
      <w:outlineLvl w:val="0"/>
    </w:pPr>
    <w:rPr>
      <w:rFonts w:ascii="UkrainianBaltica" w:hAnsi="UkrainianBaltica"/>
      <w:b/>
      <w:bCs/>
      <w:lang w:val="uk-UA" w:eastAsia="ru-RU"/>
    </w:rPr>
  </w:style>
  <w:style w:type="paragraph" w:styleId="726">
    <w:name w:val="Heading 2"/>
    <w:basedOn w:val="724"/>
    <w:next w:val="724"/>
    <w:link w:val="86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7">
    <w:name w:val="Heading 3"/>
    <w:basedOn w:val="724"/>
    <w:next w:val="724"/>
    <w:link w:val="86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8">
    <w:name w:val="Heading 4"/>
    <w:basedOn w:val="724"/>
    <w:next w:val="724"/>
    <w:link w:val="86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9">
    <w:name w:val="Heading 5"/>
    <w:basedOn w:val="724"/>
    <w:next w:val="724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30">
    <w:name w:val="Heading 6"/>
    <w:basedOn w:val="724"/>
    <w:next w:val="724"/>
    <w:link w:val="868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31">
    <w:name w:val="Heading 7"/>
    <w:basedOn w:val="724"/>
    <w:next w:val="724"/>
    <w:link w:val="869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32">
    <w:name w:val="Heading 8"/>
    <w:basedOn w:val="724"/>
    <w:next w:val="724"/>
    <w:link w:val="870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33">
    <w:name w:val="Heading 9"/>
    <w:basedOn w:val="724"/>
    <w:next w:val="724"/>
    <w:link w:val="871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34" w:default="1">
    <w:name w:val="Default Paragraph Font"/>
    <w:uiPriority w:val="1"/>
    <w:semiHidden/>
    <w:unhideWhenUsed/>
    <w:pPr>
      <w:pBdr/>
      <w:spacing/>
      <w:ind/>
    </w:pPr>
  </w:style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6" w:default="1">
    <w:name w:val="No List"/>
    <w:uiPriority w:val="99"/>
    <w:semiHidden/>
    <w:unhideWhenUsed/>
    <w:pPr>
      <w:pBdr/>
      <w:spacing/>
      <w:ind/>
    </w:pPr>
  </w:style>
  <w:style w:type="table" w:styleId="737">
    <w:name w:val="Table Grid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Table Grid Light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1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2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Plain Table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1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2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 - Accent 3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4 - Accent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5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6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5 Dark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4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5 Dark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1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2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 3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 4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5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6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1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2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 3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 4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5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6"/>
    <w:basedOn w:val="735"/>
    <w:uiPriority w:val="99"/>
    <w:pPr>
      <w:pBdr/>
      <w:spacing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3" w:customStyle="1">
    <w:name w:val="Heading 1 Char"/>
    <w:basedOn w:val="734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64" w:customStyle="1">
    <w:name w:val="Заголовок 2 Знак"/>
    <w:basedOn w:val="734"/>
    <w:link w:val="726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65" w:customStyle="1">
    <w:name w:val="Заголовок 3 Знак"/>
    <w:basedOn w:val="734"/>
    <w:link w:val="72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6" w:customStyle="1">
    <w:name w:val="Заголовок 4 Знак"/>
    <w:basedOn w:val="734"/>
    <w:link w:val="728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7" w:customStyle="1">
    <w:name w:val="Заголовок 5 Знак"/>
    <w:basedOn w:val="734"/>
    <w:link w:val="72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8" w:customStyle="1">
    <w:name w:val="Заголовок 6 Знак"/>
    <w:basedOn w:val="734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9" w:customStyle="1">
    <w:name w:val="Заголовок 7 Знак"/>
    <w:basedOn w:val="734"/>
    <w:link w:val="7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0" w:customStyle="1">
    <w:name w:val="Заголовок 8 Знак"/>
    <w:basedOn w:val="734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1" w:customStyle="1">
    <w:name w:val="Заголовок 9 Знак"/>
    <w:basedOn w:val="734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2" w:customStyle="1">
    <w:name w:val="Title Char"/>
    <w:basedOn w:val="73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3">
    <w:name w:val="Subtitle"/>
    <w:basedOn w:val="724"/>
    <w:next w:val="724"/>
    <w:link w:val="87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4" w:customStyle="1">
    <w:name w:val="Подзаголовок Знак"/>
    <w:basedOn w:val="734"/>
    <w:link w:val="87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5">
    <w:name w:val="Quote"/>
    <w:basedOn w:val="724"/>
    <w:next w:val="724"/>
    <w:link w:val="87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6" w:customStyle="1">
    <w:name w:val="Цитата 2 Знак"/>
    <w:basedOn w:val="734"/>
    <w:link w:val="87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7">
    <w:name w:val="Intense Emphasis"/>
    <w:basedOn w:val="734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8">
    <w:name w:val="Intense Quote"/>
    <w:basedOn w:val="724"/>
    <w:next w:val="724"/>
    <w:link w:val="879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9" w:customStyle="1">
    <w:name w:val="Выделенная цитата Знак"/>
    <w:basedOn w:val="734"/>
    <w:link w:val="878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80">
    <w:name w:val="Intense Reference"/>
    <w:basedOn w:val="734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81">
    <w:name w:val="No Spacing"/>
    <w:basedOn w:val="724"/>
    <w:uiPriority w:val="1"/>
    <w:qFormat/>
    <w:pPr>
      <w:pBdr/>
      <w:spacing/>
      <w:ind/>
    </w:pPr>
  </w:style>
  <w:style w:type="character" w:styleId="882">
    <w:name w:val="Subtle Emphasis"/>
    <w:basedOn w:val="73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Emphasis"/>
    <w:basedOn w:val="734"/>
    <w:uiPriority w:val="20"/>
    <w:qFormat/>
    <w:pPr>
      <w:pBdr/>
      <w:spacing/>
      <w:ind/>
    </w:pPr>
    <w:rPr>
      <w:i/>
      <w:iCs/>
    </w:rPr>
  </w:style>
  <w:style w:type="character" w:styleId="884">
    <w:name w:val="Strong"/>
    <w:basedOn w:val="734"/>
    <w:uiPriority w:val="22"/>
    <w:qFormat/>
    <w:pPr>
      <w:pBdr/>
      <w:spacing/>
      <w:ind/>
    </w:pPr>
    <w:rPr>
      <w:b/>
      <w:bCs/>
    </w:rPr>
  </w:style>
  <w:style w:type="character" w:styleId="885">
    <w:name w:val="Subtle Reference"/>
    <w:basedOn w:val="73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6">
    <w:name w:val="Book Title"/>
    <w:basedOn w:val="73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7">
    <w:name w:val="Header"/>
    <w:basedOn w:val="724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8" w:customStyle="1">
    <w:name w:val="Верхний колонтитул Знак"/>
    <w:basedOn w:val="734"/>
    <w:link w:val="887"/>
    <w:uiPriority w:val="99"/>
    <w:pPr>
      <w:pBdr/>
      <w:spacing/>
      <w:ind/>
    </w:pPr>
  </w:style>
  <w:style w:type="paragraph" w:styleId="889">
    <w:name w:val="Footer"/>
    <w:basedOn w:val="724"/>
    <w:link w:val="890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90" w:customStyle="1">
    <w:name w:val="Нижний колонтитул Знак"/>
    <w:basedOn w:val="734"/>
    <w:link w:val="889"/>
    <w:uiPriority w:val="99"/>
    <w:pPr>
      <w:pBdr/>
      <w:spacing/>
      <w:ind/>
    </w:pPr>
  </w:style>
  <w:style w:type="paragraph" w:styleId="891">
    <w:name w:val="Caption"/>
    <w:basedOn w:val="724"/>
    <w:next w:val="724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92">
    <w:name w:val="footnote text"/>
    <w:basedOn w:val="724"/>
    <w:link w:val="893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3" w:customStyle="1">
    <w:name w:val="Текст сноски Знак"/>
    <w:basedOn w:val="734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footnote reference"/>
    <w:basedOn w:val="734"/>
    <w:uiPriority w:val="99"/>
    <w:semiHidden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724"/>
    <w:link w:val="896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6" w:customStyle="1">
    <w:name w:val="Текст концевой сноски Знак"/>
    <w:basedOn w:val="734"/>
    <w:link w:val="895"/>
    <w:uiPriority w:val="99"/>
    <w:semiHidden/>
    <w:pPr>
      <w:pBdr/>
      <w:spacing/>
      <w:ind/>
    </w:pPr>
    <w:rPr>
      <w:sz w:val="20"/>
      <w:szCs w:val="20"/>
    </w:rPr>
  </w:style>
  <w:style w:type="character" w:styleId="897">
    <w:name w:val="endnote reference"/>
    <w:basedOn w:val="734"/>
    <w:uiPriority w:val="99"/>
    <w:semiHidden/>
    <w:unhideWhenUsed/>
    <w:pPr>
      <w:pBdr/>
      <w:spacing/>
      <w:ind/>
    </w:pPr>
    <w:rPr>
      <w:vertAlign w:val="superscript"/>
    </w:rPr>
  </w:style>
  <w:style w:type="character" w:styleId="898">
    <w:name w:val="Hyperlink"/>
    <w:basedOn w:val="734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9">
    <w:name w:val="FollowedHyperlink"/>
    <w:basedOn w:val="734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00">
    <w:name w:val="toc 1"/>
    <w:basedOn w:val="724"/>
    <w:next w:val="724"/>
    <w:uiPriority w:val="39"/>
    <w:unhideWhenUsed/>
    <w:pPr>
      <w:pBdr/>
      <w:spacing w:after="100"/>
      <w:ind/>
    </w:pPr>
  </w:style>
  <w:style w:type="paragraph" w:styleId="901">
    <w:name w:val="toc 2"/>
    <w:basedOn w:val="724"/>
    <w:next w:val="724"/>
    <w:uiPriority w:val="39"/>
    <w:unhideWhenUsed/>
    <w:pPr>
      <w:pBdr/>
      <w:spacing w:after="100"/>
      <w:ind w:left="220"/>
    </w:pPr>
  </w:style>
  <w:style w:type="paragraph" w:styleId="902">
    <w:name w:val="toc 3"/>
    <w:basedOn w:val="724"/>
    <w:next w:val="724"/>
    <w:uiPriority w:val="39"/>
    <w:unhideWhenUsed/>
    <w:pPr>
      <w:pBdr/>
      <w:spacing w:after="100"/>
      <w:ind w:left="440"/>
    </w:pPr>
  </w:style>
  <w:style w:type="paragraph" w:styleId="903">
    <w:name w:val="toc 4"/>
    <w:basedOn w:val="724"/>
    <w:next w:val="724"/>
    <w:uiPriority w:val="39"/>
    <w:unhideWhenUsed/>
    <w:pPr>
      <w:pBdr/>
      <w:spacing w:after="100"/>
      <w:ind w:left="660"/>
    </w:pPr>
  </w:style>
  <w:style w:type="paragraph" w:styleId="904">
    <w:name w:val="toc 5"/>
    <w:basedOn w:val="724"/>
    <w:next w:val="724"/>
    <w:uiPriority w:val="39"/>
    <w:unhideWhenUsed/>
    <w:pPr>
      <w:pBdr/>
      <w:spacing w:after="100"/>
      <w:ind w:left="880"/>
    </w:pPr>
  </w:style>
  <w:style w:type="paragraph" w:styleId="905">
    <w:name w:val="toc 6"/>
    <w:basedOn w:val="724"/>
    <w:next w:val="724"/>
    <w:uiPriority w:val="39"/>
    <w:unhideWhenUsed/>
    <w:pPr>
      <w:pBdr/>
      <w:spacing w:after="100"/>
      <w:ind w:left="1100"/>
    </w:pPr>
  </w:style>
  <w:style w:type="paragraph" w:styleId="906">
    <w:name w:val="toc 7"/>
    <w:basedOn w:val="724"/>
    <w:next w:val="724"/>
    <w:uiPriority w:val="39"/>
    <w:unhideWhenUsed/>
    <w:pPr>
      <w:pBdr/>
      <w:spacing w:after="100"/>
      <w:ind w:left="1320"/>
    </w:pPr>
  </w:style>
  <w:style w:type="paragraph" w:styleId="907">
    <w:name w:val="toc 8"/>
    <w:basedOn w:val="724"/>
    <w:next w:val="724"/>
    <w:uiPriority w:val="39"/>
    <w:unhideWhenUsed/>
    <w:pPr>
      <w:pBdr/>
      <w:spacing w:after="100"/>
      <w:ind w:left="1540"/>
    </w:pPr>
  </w:style>
  <w:style w:type="paragraph" w:styleId="908">
    <w:name w:val="toc 9"/>
    <w:basedOn w:val="724"/>
    <w:next w:val="724"/>
    <w:uiPriority w:val="39"/>
    <w:unhideWhenUsed/>
    <w:pPr>
      <w:pBdr/>
      <w:spacing w:after="100"/>
      <w:ind w:left="1760"/>
    </w:pPr>
  </w:style>
  <w:style w:type="character" w:styleId="909">
    <w:name w:val="Placeholder Text"/>
    <w:basedOn w:val="734"/>
    <w:uiPriority w:val="99"/>
    <w:semiHidden/>
    <w:pPr>
      <w:pBdr/>
      <w:spacing/>
      <w:ind/>
    </w:pPr>
    <w:rPr>
      <w:color w:val="666666"/>
    </w:rPr>
  </w:style>
  <w:style w:type="paragraph" w:styleId="910">
    <w:name w:val="TOC Heading"/>
    <w:uiPriority w:val="39"/>
    <w:unhideWhenUsed/>
    <w:pPr>
      <w:pBdr/>
      <w:spacing/>
      <w:ind/>
    </w:pPr>
  </w:style>
  <w:style w:type="paragraph" w:styleId="911">
    <w:name w:val="table of figures"/>
    <w:basedOn w:val="724"/>
    <w:next w:val="724"/>
    <w:uiPriority w:val="99"/>
    <w:unhideWhenUsed/>
    <w:pPr>
      <w:pBdr/>
      <w:spacing/>
      <w:ind/>
    </w:pPr>
  </w:style>
  <w:style w:type="character" w:styleId="912" w:customStyle="1">
    <w:name w:val="Заголовок 1 Знак"/>
    <w:basedOn w:val="734"/>
    <w:link w:val="725"/>
    <w:uiPriority w:val="99"/>
    <w:pPr>
      <w:pBdr/>
      <w:spacing/>
      <w:ind/>
    </w:pPr>
    <w:rPr>
      <w:rFonts w:ascii="UkrainianBaltica" w:hAnsi="UkrainianBaltica" w:cs="Times New Roman"/>
      <w:b/>
      <w:bCs/>
      <w:sz w:val="24"/>
      <w:szCs w:val="24"/>
      <w:lang w:val="uk-UA"/>
    </w:rPr>
  </w:style>
  <w:style w:type="paragraph" w:styleId="913" w:customStyle="1">
    <w:name w:val="Знак Знак"/>
    <w:basedOn w:val="724"/>
    <w:uiPriority w:val="99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4">
    <w:name w:val="List Paragraph"/>
    <w:basedOn w:val="724"/>
    <w:uiPriority w:val="99"/>
    <w:qFormat/>
    <w:pPr>
      <w:pBdr/>
      <w:spacing/>
      <w:ind w:left="720"/>
      <w:contextualSpacing w:val="true"/>
    </w:pPr>
  </w:style>
  <w:style w:type="paragraph" w:styleId="915">
    <w:name w:val="Title"/>
    <w:basedOn w:val="724"/>
    <w:next w:val="724"/>
    <w:link w:val="916"/>
    <w:uiPriority w:val="99"/>
    <w:qFormat/>
    <w:pPr>
      <w:pBdr>
        <w:bottom w:val="single" w:color="4f81bd" w:sz="8" w:space="4"/>
      </w:pBdr>
      <w:spacing w:after="300"/>
      <w:ind/>
      <w:contextualSpacing w:val="true"/>
    </w:pPr>
    <w:rPr>
      <w:rFonts w:ascii="Cambria" w:hAnsi="Cambria"/>
      <w:color w:val="17365d"/>
      <w:spacing w:val="5"/>
      <w:sz w:val="52"/>
      <w:szCs w:val="52"/>
    </w:rPr>
  </w:style>
  <w:style w:type="character" w:styleId="916" w:customStyle="1">
    <w:name w:val="Название Знак"/>
    <w:basedOn w:val="734"/>
    <w:link w:val="915"/>
    <w:uiPriority w:val="99"/>
    <w:pPr>
      <w:pBdr/>
      <w:spacing/>
      <w:ind/>
    </w:pPr>
    <w:rPr>
      <w:rFonts w:ascii="Cambria" w:hAnsi="Cambria" w:cs="Times New Roman"/>
      <w:color w:val="17365d"/>
      <w:spacing w:val="5"/>
      <w:sz w:val="52"/>
      <w:szCs w:val="52"/>
      <w:lang w:eastAsia="zh-CN"/>
    </w:rPr>
  </w:style>
  <w:style w:type="paragraph" w:styleId="917" w:customStyle="1">
    <w:name w:val="docdata"/>
    <w:basedOn w:val="724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18">
    <w:name w:val="Normal (Web)"/>
    <w:basedOn w:val="724"/>
    <w:uiPriority w:val="99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19">
    <w:name w:val="Body Text"/>
    <w:basedOn w:val="724"/>
    <w:link w:val="920"/>
    <w:uiPriority w:val="99"/>
    <w:pPr>
      <w:pBdr/>
      <w:spacing w:after="120"/>
      <w:ind/>
    </w:pPr>
    <w:rPr>
      <w:lang w:eastAsia="ru-RU"/>
    </w:rPr>
  </w:style>
  <w:style w:type="character" w:styleId="920" w:customStyle="1">
    <w:name w:val="Основной текст Знак"/>
    <w:basedOn w:val="734"/>
    <w:link w:val="919"/>
    <w:uiPriority w:val="99"/>
    <w:semiHidden/>
    <w:pPr>
      <w:pBdr/>
      <w:spacing/>
      <w:ind/>
    </w:pPr>
    <w:rPr>
      <w:rFonts w:cs="Times New Roman"/>
      <w:sz w:val="24"/>
      <w:szCs w:val="24"/>
      <w:lang w:eastAsia="zh-CN"/>
    </w:rPr>
  </w:style>
  <w:style w:type="paragraph" w:styleId="921" w:customStyle="1">
    <w:name w:val="Знак"/>
    <w:basedOn w:val="724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22">
    <w:name w:val="Balloon Text"/>
    <w:basedOn w:val="724"/>
    <w:link w:val="923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23" w:customStyle="1">
    <w:name w:val="Текст выноски Знак"/>
    <w:basedOn w:val="734"/>
    <w:link w:val="922"/>
    <w:uiPriority w:val="99"/>
    <w:semiHidden/>
    <w:pPr>
      <w:pBdr/>
      <w:spacing/>
      <w:ind/>
    </w:pPr>
    <w:rPr>
      <w:sz w:val="0"/>
      <w:szCs w:val="0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78E4-A1F1-4F8F-8A36-80887CF7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RUSSIA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revision>7</cp:revision>
  <dcterms:created xsi:type="dcterms:W3CDTF">2026-06-09T06:34:00Z</dcterms:created>
  <dcterms:modified xsi:type="dcterms:W3CDTF">2026-06-11T11:01:02Z</dcterms:modified>
</cp:coreProperties>
</file>